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F0" w:rsidRPr="00E635F0" w:rsidRDefault="00E635F0" w:rsidP="00E635F0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E635F0">
        <w:rPr>
          <w:rFonts w:ascii="Times New Roman" w:hAnsi="Times New Roman" w:cs="Times New Roman"/>
          <w:b/>
          <w:sz w:val="28"/>
        </w:rPr>
        <w:t>Рекомендации родителям о питании школьников.</w:t>
      </w:r>
    </w:p>
    <w:p w:rsidR="00E635F0" w:rsidRDefault="00E635F0" w:rsidP="00E635F0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93FC76F" wp14:editId="4B05C1C6">
            <wp:extent cx="5715000" cy="2768600"/>
            <wp:effectExtent l="0" t="0" r="0" b="0"/>
            <wp:docPr id="1" name="Рисунок 1" descr="https://t849381.sch.obrazovanie33.ru/upload/site_files/81/%D0%B7%D0%B4%D0%BE%D1%80%D0%BE%D0%B2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849381.sch.obrazovanie33.ru/upload/site_files/81/%D0%B7%D0%B4%D0%BE%D1%80%D0%BE%D0%B2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F0" w:rsidRDefault="00E635F0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Pr="00E635F0">
        <w:rPr>
          <w:rFonts w:ascii="Times New Roman" w:hAnsi="Times New Roman" w:cs="Times New Roman"/>
          <w:b/>
          <w:bCs/>
          <w:sz w:val="28"/>
        </w:rPr>
        <w:t>Здоровое питание</w:t>
      </w:r>
      <w:r w:rsidRPr="00E635F0">
        <w:rPr>
          <w:rFonts w:ascii="Times New Roman" w:hAnsi="Times New Roman" w:cs="Times New Roman"/>
          <w:sz w:val="28"/>
        </w:rPr>
        <w:t> - здоровый ребенок.</w:t>
      </w:r>
    </w:p>
    <w:p w:rsidR="00E635F0" w:rsidRPr="00E635F0" w:rsidRDefault="00E635F0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Pr="00E635F0">
        <w:rPr>
          <w:rFonts w:ascii="Times New Roman" w:hAnsi="Times New Roman" w:cs="Times New Roman"/>
          <w:bCs/>
          <w:sz w:val="28"/>
        </w:rPr>
        <w:t>Один известный автор сказал, что для детей нужно питать так же, как и взрослых, только лучше.</w:t>
      </w:r>
    </w:p>
    <w:p w:rsidR="00E635F0" w:rsidRPr="00E635F0" w:rsidRDefault="00E635F0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635F0">
        <w:rPr>
          <w:rFonts w:ascii="Times New Roman" w:hAnsi="Times New Roman" w:cs="Times New Roman"/>
          <w:sz w:val="28"/>
        </w:rPr>
        <w:t>Эти слова как нельзя лучше характеризуют правильный подход к питанию школьников. Рациональное питание любого человека предполагает баланс количества, качества и своевременности, то есть продукты, употребляемые в пищу, должны наиболее полно и своевременно обеспечивать организм необходимыми аминокислотами и микроэлементами для его нормальной жизнедеятельности. Для ребёнка это особенно важно!</w:t>
      </w:r>
    </w:p>
    <w:p w:rsidR="00E635F0" w:rsidRDefault="0064037B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64037B">
        <w:rPr>
          <w:rFonts w:ascii="Times New Roman" w:hAnsi="Times New Roman" w:cs="Times New Roman"/>
          <w:sz w:val="28"/>
        </w:rPr>
        <w:t>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 избыток углеводов и жиров животного происхождения, дефицит овощей, фруктов и ягод, нарушение режима питания. Нарушения в питании ведут к потере внимания, слабости и быстрой пере утомляемости ребёнка, ухудшению работы мозга, снижению иммунитета, </w:t>
      </w:r>
      <w:proofErr w:type="gramStart"/>
      <w:r w:rsidRPr="0064037B">
        <w:rPr>
          <w:rFonts w:ascii="Times New Roman" w:hAnsi="Times New Roman" w:cs="Times New Roman"/>
          <w:sz w:val="28"/>
        </w:rPr>
        <w:t>хроническим</w:t>
      </w:r>
      <w:proofErr w:type="gramEnd"/>
      <w:r w:rsidRPr="0064037B">
        <w:rPr>
          <w:rFonts w:ascii="Times New Roman" w:hAnsi="Times New Roman" w:cs="Times New Roman"/>
          <w:sz w:val="28"/>
        </w:rPr>
        <w:t xml:space="preserve"> заболевания.</w:t>
      </w:r>
    </w:p>
    <w:p w:rsidR="0064037B" w:rsidRDefault="0064037B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64037B">
        <w:rPr>
          <w:rFonts w:ascii="Times New Roman" w:hAnsi="Times New Roman" w:cs="Times New Roman"/>
          <w:b/>
          <w:sz w:val="28"/>
        </w:rPr>
        <w:t>Обеспечение рационального питания школьника – одно из ведущих условий их правильного гармоничного развития</w:t>
      </w:r>
      <w:r w:rsidRPr="0064037B">
        <w:rPr>
          <w:rFonts w:ascii="Times New Roman" w:hAnsi="Times New Roman" w:cs="Times New Roman"/>
          <w:sz w:val="28"/>
        </w:rPr>
        <w:t xml:space="preserve">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формированием человека. </w:t>
      </w:r>
    </w:p>
    <w:p w:rsidR="0064037B" w:rsidRDefault="0064037B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64037B">
        <w:rPr>
          <w:rFonts w:ascii="Times New Roman" w:hAnsi="Times New Roman" w:cs="Times New Roman"/>
          <w:sz w:val="28"/>
        </w:rPr>
        <w:t xml:space="preserve">К особенностям этого возрастного периода относится также значительное умственное напряжение учащихся в связи с ростом потока информации, усложнения </w:t>
      </w:r>
      <w:r w:rsidRPr="0064037B">
        <w:rPr>
          <w:rFonts w:ascii="Times New Roman" w:hAnsi="Times New Roman" w:cs="Times New Roman"/>
          <w:sz w:val="28"/>
        </w:rPr>
        <w:lastRenderedPageBreak/>
        <w:t xml:space="preserve">школьных программ, сочетания занятий с дополнительными нагрузками: факультативные занятия, кружки, домашнее задание. </w:t>
      </w:r>
    </w:p>
    <w:p w:rsidR="0064037B" w:rsidRDefault="0064037B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64037B">
        <w:rPr>
          <w:rFonts w:ascii="Times New Roman" w:hAnsi="Times New Roman" w:cs="Times New Roman"/>
          <w:b/>
          <w:sz w:val="28"/>
        </w:rPr>
        <w:t>Пища</w:t>
      </w:r>
      <w:r w:rsidRPr="0064037B">
        <w:rPr>
          <w:rFonts w:ascii="Times New Roman" w:hAnsi="Times New Roman" w:cs="Times New Roman"/>
          <w:sz w:val="28"/>
        </w:rPr>
        <w:t xml:space="preserve"> –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</w:t>
      </w:r>
    </w:p>
    <w:p w:rsidR="0064037B" w:rsidRDefault="0064037B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64037B">
        <w:rPr>
          <w:rFonts w:ascii="Times New Roman" w:hAnsi="Times New Roman" w:cs="Times New Roman"/>
          <w:sz w:val="28"/>
        </w:rPr>
        <w:t>Родителям полезно знать о том, что «</w:t>
      </w:r>
      <w:r w:rsidRPr="0064037B">
        <w:rPr>
          <w:rFonts w:ascii="Times New Roman" w:hAnsi="Times New Roman" w:cs="Times New Roman"/>
          <w:b/>
          <w:sz w:val="28"/>
        </w:rPr>
        <w:t>трудный</w:t>
      </w:r>
      <w:r w:rsidRPr="0064037B">
        <w:rPr>
          <w:rFonts w:ascii="Times New Roman" w:hAnsi="Times New Roman" w:cs="Times New Roman"/>
          <w:sz w:val="28"/>
        </w:rPr>
        <w:t xml:space="preserve">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 </w:t>
      </w:r>
    </w:p>
    <w:p w:rsidR="0064037B" w:rsidRDefault="0064037B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64037B">
        <w:rPr>
          <w:rFonts w:ascii="Times New Roman" w:hAnsi="Times New Roman" w:cs="Times New Roman"/>
          <w:sz w:val="28"/>
        </w:rPr>
        <w:t>Современный школьник, по мнению дие</w:t>
      </w:r>
      <w:r>
        <w:rPr>
          <w:rFonts w:ascii="Times New Roman" w:hAnsi="Times New Roman" w:cs="Times New Roman"/>
          <w:sz w:val="28"/>
        </w:rPr>
        <w:t xml:space="preserve">тологов, должен есть не менее 4 – </w:t>
      </w:r>
      <w:r w:rsidRPr="0064037B">
        <w:rPr>
          <w:rFonts w:ascii="Times New Roman" w:hAnsi="Times New Roman" w:cs="Times New Roman"/>
          <w:sz w:val="28"/>
        </w:rPr>
        <w:t xml:space="preserve">5 раз в день, причем на завтрак, обед и ужин непременно должно быть </w:t>
      </w:r>
      <w:r w:rsidRPr="0064037B">
        <w:rPr>
          <w:rFonts w:ascii="Times New Roman" w:hAnsi="Times New Roman" w:cs="Times New Roman"/>
          <w:b/>
          <w:sz w:val="28"/>
        </w:rPr>
        <w:t>горячее блюдо</w:t>
      </w:r>
      <w:r w:rsidRPr="0064037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</w:p>
    <w:p w:rsidR="0064037B" w:rsidRDefault="0064037B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64037B">
        <w:rPr>
          <w:rFonts w:ascii="Times New Roman" w:hAnsi="Times New Roman" w:cs="Times New Roman"/>
          <w:sz w:val="28"/>
        </w:rPr>
        <w:t>Родители возлагают большие надежды на правильный завтрак — ведь они лично контролируют этот процесс и могут быть абсолютно уверены, что хотя бы раз в день ребенок поел, как следует. Однако не все знают, какой завтрак наиболее ценен для школьника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64037B" w:rsidRDefault="0064037B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F4B7D">
        <w:rPr>
          <w:rFonts w:ascii="Times New Roman" w:hAnsi="Times New Roman" w:cs="Times New Roman"/>
          <w:b/>
          <w:sz w:val="28"/>
        </w:rPr>
        <w:t>Утром</w:t>
      </w:r>
      <w:r w:rsidRPr="0064037B">
        <w:rPr>
          <w:rFonts w:ascii="Times New Roman" w:hAnsi="Times New Roman" w:cs="Times New Roman"/>
          <w:sz w:val="28"/>
        </w:rPr>
        <w:t xml:space="preserve"> организм ребенка усиленно расходует энергию, поэтому завтрак должен содержать достаточное количество пищевых веществ и калорий для покрытия предстоящих энергетических затрат. Он должен обязательно содержать горячее блюдо: творожное, яичное, мясное, крупяное.</w:t>
      </w:r>
    </w:p>
    <w:p w:rsidR="005F4B7D" w:rsidRDefault="005F4B7D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5F4B7D">
        <w:rPr>
          <w:rFonts w:ascii="Times New Roman" w:hAnsi="Times New Roman" w:cs="Times New Roman"/>
          <w:sz w:val="28"/>
        </w:rPr>
        <w:t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</w:t>
      </w:r>
    </w:p>
    <w:p w:rsidR="005F4B7D" w:rsidRDefault="005F4B7D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F4B7D">
        <w:rPr>
          <w:rFonts w:ascii="Times New Roman" w:hAnsi="Times New Roman" w:cs="Times New Roman"/>
          <w:sz w:val="28"/>
        </w:rPr>
        <w:t>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:rsidR="005F4B7D" w:rsidRDefault="005F4B7D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F4B7D">
        <w:rPr>
          <w:rFonts w:ascii="Times New Roman" w:hAnsi="Times New Roman" w:cs="Times New Roman"/>
          <w:sz w:val="28"/>
        </w:rPr>
        <w:t xml:space="preserve">В состав </w:t>
      </w:r>
      <w:r w:rsidRPr="005F4B7D">
        <w:rPr>
          <w:rFonts w:ascii="Times New Roman" w:hAnsi="Times New Roman" w:cs="Times New Roman"/>
          <w:b/>
          <w:sz w:val="28"/>
        </w:rPr>
        <w:t>обеда</w:t>
      </w:r>
      <w:r w:rsidRPr="005F4B7D">
        <w:rPr>
          <w:rFonts w:ascii="Times New Roman" w:hAnsi="Times New Roman" w:cs="Times New Roman"/>
          <w:sz w:val="28"/>
        </w:rPr>
        <w:t xml:space="preserve"> следует включать максимальное количество овощей, в том числе сырых.</w:t>
      </w:r>
    </w:p>
    <w:p w:rsidR="005F4B7D" w:rsidRDefault="005F4B7D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F4B7D">
        <w:rPr>
          <w:rFonts w:ascii="Times New Roman" w:hAnsi="Times New Roman" w:cs="Times New Roman"/>
          <w:b/>
          <w:sz w:val="28"/>
        </w:rPr>
        <w:t>Ужин</w:t>
      </w:r>
      <w:r w:rsidRPr="005F4B7D">
        <w:rPr>
          <w:rFonts w:ascii="Times New Roman" w:hAnsi="Times New Roman" w:cs="Times New Roman"/>
          <w:sz w:val="28"/>
        </w:rPr>
        <w:t xml:space="preserve"> в основном состоит из молочных, крупяных, овощных, творожных и яичных блюд. Перед сном не рекомендуется блюда из мяса или рыбы, так как богатая белком пища действует возбуждающе на нервную систему ребенка и медленно переваривается. Дети при этом спят беспокойно и плохо отдыхают за ночь</w:t>
      </w:r>
      <w:r>
        <w:rPr>
          <w:rFonts w:ascii="Times New Roman" w:hAnsi="Times New Roman" w:cs="Times New Roman"/>
          <w:sz w:val="28"/>
        </w:rPr>
        <w:t>.</w:t>
      </w:r>
    </w:p>
    <w:p w:rsidR="005F4B7D" w:rsidRPr="005F4B7D" w:rsidRDefault="005F4B7D" w:rsidP="00E635F0">
      <w:pPr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</w:t>
      </w:r>
      <w:r w:rsidRPr="005F4B7D">
        <w:rPr>
          <w:rFonts w:ascii="Times New Roman" w:hAnsi="Times New Roman" w:cs="Times New Roman"/>
          <w:sz w:val="28"/>
        </w:rPr>
        <w:t xml:space="preserve">Дети и подростки </w:t>
      </w:r>
      <w:r w:rsidRPr="005F4B7D">
        <w:rPr>
          <w:rFonts w:ascii="Times New Roman" w:hAnsi="Times New Roman" w:cs="Times New Roman"/>
          <w:b/>
          <w:sz w:val="28"/>
        </w:rPr>
        <w:t>— юные спортсмены, имеющие повышенные физические нагрузки</w:t>
      </w:r>
      <w:r w:rsidRPr="005F4B7D">
        <w:rPr>
          <w:rFonts w:ascii="Times New Roman" w:hAnsi="Times New Roman" w:cs="Times New Roman"/>
          <w:sz w:val="28"/>
        </w:rPr>
        <w:t>, нуждаются в увеличении суточной нормы потребления белка до 116—120 г в возрасте 10—13 лет и до 132—140 г в возрасте 14—17 лет.</w:t>
      </w:r>
    </w:p>
    <w:p w:rsidR="005F4B7D" w:rsidRDefault="00B14C46" w:rsidP="005F4B7D">
      <w:pPr>
        <w:ind w:left="-1134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34E6C99" wp14:editId="72FE33A4">
            <wp:extent cx="5937250" cy="3443816"/>
            <wp:effectExtent l="0" t="0" r="6350" b="4445"/>
            <wp:docPr id="2" name="Рисунок 2" descr="http://mugp-nv.ru/assets/cm_images/piramida-pit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gp-nv.ru/assets/cm_images/piramida-pitan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5"/>
                    <a:stretch/>
                  </pic:blipFill>
                  <pic:spPr bwMode="auto">
                    <a:xfrm>
                      <a:off x="0" y="0"/>
                      <a:ext cx="5940425" cy="344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C46" w:rsidRDefault="00B14C46" w:rsidP="00B14C46">
      <w:pPr>
        <w:ind w:left="-1134"/>
        <w:jc w:val="center"/>
        <w:rPr>
          <w:rFonts w:ascii="Times New Roman" w:hAnsi="Times New Roman" w:cs="Times New Roman"/>
          <w:b/>
          <w:sz w:val="32"/>
        </w:rPr>
      </w:pPr>
      <w:r w:rsidRPr="00B14C46">
        <w:rPr>
          <w:rFonts w:ascii="Times New Roman" w:hAnsi="Times New Roman" w:cs="Times New Roman"/>
          <w:b/>
          <w:sz w:val="32"/>
        </w:rPr>
        <w:t>Школьная среда ориентирована на профилактику здоровья:</w:t>
      </w:r>
    </w:p>
    <w:p w:rsidR="00B14C46" w:rsidRPr="00B14C46" w:rsidRDefault="00B14C46" w:rsidP="00B14C4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14C46">
        <w:rPr>
          <w:rFonts w:ascii="Times New Roman" w:hAnsi="Times New Roman" w:cs="Times New Roman"/>
          <w:sz w:val="32"/>
        </w:rPr>
        <w:t>в школьной столовой предлагается здоровая пища</w:t>
      </w:r>
    </w:p>
    <w:p w:rsidR="00B14C46" w:rsidRPr="00B14C46" w:rsidRDefault="00B14C46" w:rsidP="00B14C4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14C46">
        <w:rPr>
          <w:rFonts w:ascii="Times New Roman" w:hAnsi="Times New Roman" w:cs="Times New Roman"/>
          <w:sz w:val="32"/>
        </w:rPr>
        <w:t>родителям предлагается информационные сообщения об организации школьного питания и ежедневном меню учащихся</w:t>
      </w:r>
    </w:p>
    <w:p w:rsidR="00B14C46" w:rsidRPr="00B14C46" w:rsidRDefault="00B14C46" w:rsidP="00B14C46">
      <w:pPr>
        <w:ind w:left="720"/>
        <w:rPr>
          <w:rFonts w:ascii="Times New Roman" w:hAnsi="Times New Roman" w:cs="Times New Roman"/>
          <w:b/>
          <w:sz w:val="32"/>
        </w:rPr>
      </w:pPr>
    </w:p>
    <w:p w:rsidR="00B14C46" w:rsidRPr="005F4B7D" w:rsidRDefault="00B14C46" w:rsidP="005F4B7D">
      <w:pPr>
        <w:ind w:left="-1134"/>
        <w:jc w:val="center"/>
        <w:rPr>
          <w:b/>
        </w:rPr>
      </w:pPr>
      <w:bookmarkStart w:id="0" w:name="_GoBack"/>
      <w:bookmarkEnd w:id="0"/>
    </w:p>
    <w:sectPr w:rsidR="00B14C46" w:rsidRPr="005F4B7D" w:rsidSect="00E635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6D5D"/>
    <w:multiLevelType w:val="multilevel"/>
    <w:tmpl w:val="B6B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B3E3F"/>
    <w:multiLevelType w:val="hybridMultilevel"/>
    <w:tmpl w:val="5E7ACAA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F0"/>
    <w:rsid w:val="001F6667"/>
    <w:rsid w:val="00422894"/>
    <w:rsid w:val="005F4B7D"/>
    <w:rsid w:val="0064037B"/>
    <w:rsid w:val="00B14C46"/>
    <w:rsid w:val="00E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2022-09-01T14:14:00Z</dcterms:created>
  <dcterms:modified xsi:type="dcterms:W3CDTF">2022-09-01T15:01:00Z</dcterms:modified>
</cp:coreProperties>
</file>